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87" w:rsidRDefault="006D7552" w:rsidP="006D7552">
      <w:pPr>
        <w:widowControl w:val="0"/>
        <w:spacing w:after="0" w:line="240" w:lineRule="auto"/>
        <w:ind w:left="3540" w:firstLine="708"/>
        <w:rPr>
          <w:rFonts w:eastAsia="Arial Unicode MS"/>
          <w:b/>
          <w:bCs/>
          <w:sz w:val="28"/>
          <w:szCs w:val="28"/>
          <w:lang w:bidi="ru-RU"/>
        </w:rPr>
      </w:pPr>
      <w:r>
        <w:rPr>
          <w:rFonts w:eastAsia="Arial Unicode MS"/>
          <w:b/>
          <w:bCs/>
          <w:sz w:val="28"/>
          <w:szCs w:val="28"/>
          <w:lang w:bidi="ru-RU"/>
        </w:rPr>
        <w:t xml:space="preserve"> </w:t>
      </w:r>
    </w:p>
    <w:p w:rsidR="006D7552" w:rsidRDefault="00B473EF" w:rsidP="006D7552">
      <w:pPr>
        <w:widowControl w:val="0"/>
        <w:spacing w:after="0" w:line="240" w:lineRule="auto"/>
        <w:ind w:left="23"/>
        <w:jc w:val="center"/>
        <w:rPr>
          <w:b/>
          <w:bCs/>
          <w:color w:val="auto"/>
          <w:sz w:val="24"/>
          <w:szCs w:val="24"/>
          <w:lang w:val="x-none" w:eastAsia="x-none"/>
        </w:rPr>
      </w:pPr>
      <w:r w:rsidRPr="00B473EF">
        <w:rPr>
          <w:b/>
          <w:bCs/>
          <w:noProof/>
          <w:color w:val="auto"/>
          <w:sz w:val="24"/>
          <w:szCs w:val="24"/>
        </w:rPr>
        <w:drawing>
          <wp:inline distT="0" distB="0" distL="0" distR="0">
            <wp:extent cx="5639435" cy="7754223"/>
            <wp:effectExtent l="0" t="0" r="0" b="0"/>
            <wp:docPr id="1" name="Рисунок 1" descr="E:\2022-11-18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11-18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775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52" w:rsidRDefault="006D7552" w:rsidP="006D7552">
      <w:pPr>
        <w:widowControl w:val="0"/>
        <w:spacing w:after="0" w:line="240" w:lineRule="auto"/>
        <w:ind w:left="23"/>
        <w:jc w:val="center"/>
        <w:rPr>
          <w:b/>
          <w:bCs/>
          <w:color w:val="auto"/>
          <w:sz w:val="24"/>
          <w:szCs w:val="24"/>
          <w:lang w:val="x-none" w:eastAsia="x-none"/>
        </w:rPr>
      </w:pPr>
    </w:p>
    <w:p w:rsidR="006D7552" w:rsidRPr="006D7552" w:rsidRDefault="006D7552" w:rsidP="00B473EF">
      <w:pPr>
        <w:widowControl w:val="0"/>
        <w:spacing w:after="0" w:line="240" w:lineRule="auto"/>
        <w:ind w:left="23"/>
        <w:rPr>
          <w:b/>
          <w:bCs/>
          <w:color w:val="auto"/>
          <w:sz w:val="24"/>
          <w:szCs w:val="24"/>
          <w:lang w:val="x-none" w:eastAsia="x-none"/>
        </w:rPr>
      </w:pPr>
    </w:p>
    <w:p w:rsidR="006D7552" w:rsidRPr="006D7552" w:rsidRDefault="006D7552" w:rsidP="006D7552">
      <w:pPr>
        <w:widowControl w:val="0"/>
        <w:spacing w:after="0" w:line="240" w:lineRule="auto"/>
        <w:ind w:left="23"/>
        <w:jc w:val="center"/>
        <w:rPr>
          <w:b/>
          <w:bCs/>
          <w:color w:val="auto"/>
          <w:sz w:val="24"/>
          <w:szCs w:val="24"/>
          <w:lang w:val="x-none" w:eastAsia="x-none"/>
        </w:rPr>
      </w:pPr>
    </w:p>
    <w:p w:rsidR="006D7552" w:rsidRPr="006D7552" w:rsidRDefault="006D7552" w:rsidP="006D7552">
      <w:pPr>
        <w:widowControl w:val="0"/>
        <w:spacing w:after="0" w:line="240" w:lineRule="auto"/>
        <w:ind w:left="23"/>
        <w:jc w:val="center"/>
        <w:rPr>
          <w:b/>
          <w:bCs/>
          <w:color w:val="auto"/>
          <w:sz w:val="24"/>
          <w:szCs w:val="24"/>
          <w:lang w:val="x-none" w:eastAsia="x-none"/>
        </w:rPr>
      </w:pPr>
    </w:p>
    <w:p w:rsidR="006D7552" w:rsidRPr="006D7552" w:rsidRDefault="006D7552" w:rsidP="006D7552">
      <w:pPr>
        <w:widowControl w:val="0"/>
        <w:spacing w:before="120" w:after="120" w:line="240" w:lineRule="exact"/>
        <w:ind w:left="3800"/>
        <w:rPr>
          <w:b/>
          <w:bCs/>
          <w:color w:val="auto"/>
          <w:sz w:val="24"/>
          <w:szCs w:val="24"/>
          <w:lang w:val="x-none" w:eastAsia="x-none"/>
        </w:rPr>
      </w:pPr>
    </w:p>
    <w:p w:rsidR="006D7552" w:rsidRPr="006D7552" w:rsidRDefault="006D7552" w:rsidP="006D7552">
      <w:pPr>
        <w:widowControl w:val="0"/>
        <w:spacing w:before="120" w:after="120" w:line="240" w:lineRule="exact"/>
        <w:ind w:left="3800"/>
        <w:rPr>
          <w:b/>
          <w:bCs/>
          <w:color w:val="auto"/>
          <w:sz w:val="24"/>
          <w:szCs w:val="24"/>
          <w:lang w:val="x-none" w:eastAsia="x-none"/>
        </w:rPr>
      </w:pPr>
    </w:p>
    <w:p w:rsidR="00A71787" w:rsidRDefault="00A71787">
      <w:pPr>
        <w:sectPr w:rsidR="00A71787" w:rsidSect="006D7552">
          <w:pgSz w:w="11909" w:h="16834"/>
          <w:pgMar w:top="1244" w:right="1440" w:bottom="1440" w:left="1588" w:header="720" w:footer="720" w:gutter="0"/>
          <w:cols w:space="822"/>
        </w:sectPr>
      </w:pPr>
      <w:bookmarkStart w:id="0" w:name="_GoBack"/>
      <w:bookmarkEnd w:id="0"/>
    </w:p>
    <w:p w:rsidR="00E27689" w:rsidRPr="006E3E38" w:rsidRDefault="006D7552">
      <w:pPr>
        <w:spacing w:after="108"/>
        <w:ind w:left="35" w:hanging="10"/>
        <w:rPr>
          <w:b/>
          <w:sz w:val="28"/>
          <w:szCs w:val="28"/>
        </w:rPr>
      </w:pPr>
      <w:r w:rsidRPr="006E3E38">
        <w:rPr>
          <w:b/>
          <w:noProof/>
          <w:sz w:val="28"/>
          <w:szCs w:val="28"/>
        </w:rPr>
        <w:t>1.</w:t>
      </w:r>
      <w:r w:rsidR="00F42AB5" w:rsidRPr="006E3E38">
        <w:rPr>
          <w:b/>
          <w:sz w:val="28"/>
          <w:szCs w:val="28"/>
        </w:rPr>
        <w:t>Общие положения</w:t>
      </w:r>
    </w:p>
    <w:p w:rsidR="006D7552" w:rsidRDefault="006D7552" w:rsidP="006D7552">
      <w:pPr>
        <w:spacing w:after="8" w:line="357" w:lineRule="auto"/>
        <w:ind w:left="15" w:right="58" w:firstLine="28"/>
        <w:jc w:val="both"/>
      </w:pPr>
      <w:r w:rsidRPr="006E3E38">
        <w:rPr>
          <w:noProof/>
          <w:sz w:val="28"/>
          <w:szCs w:val="28"/>
        </w:rPr>
        <w:t>1.1.</w:t>
      </w:r>
      <w:r>
        <w:rPr>
          <w:noProof/>
        </w:rPr>
        <w:t xml:space="preserve"> </w:t>
      </w:r>
      <w:r w:rsidR="00F42AB5">
        <w:rPr>
          <w:sz w:val="28"/>
        </w:rPr>
        <w:t>Настоящее Положение разработано в соответствии с ФЗ «Об образовании в Российской Федерации» о</w:t>
      </w:r>
      <w:r>
        <w:rPr>
          <w:sz w:val="28"/>
        </w:rPr>
        <w:t xml:space="preserve">т </w:t>
      </w:r>
      <w:proofErr w:type="gramStart"/>
      <w:r>
        <w:rPr>
          <w:sz w:val="28"/>
        </w:rPr>
        <w:t>29.12</w:t>
      </w:r>
      <w:r w:rsidR="00F42AB5">
        <w:rPr>
          <w:sz w:val="28"/>
        </w:rPr>
        <w:t>.</w:t>
      </w:r>
      <w:r>
        <w:rPr>
          <w:sz w:val="28"/>
        </w:rPr>
        <w:t>2012</w:t>
      </w:r>
      <w:r w:rsidR="00F42AB5">
        <w:rPr>
          <w:sz w:val="28"/>
        </w:rPr>
        <w:t xml:space="preserve"> .</w:t>
      </w:r>
      <w:proofErr w:type="gramEnd"/>
      <w:r w:rsidR="00F42AB5">
        <w:rPr>
          <w:sz w:val="28"/>
        </w:rPr>
        <w:t xml:space="preserve"> </w:t>
      </w:r>
      <w:r>
        <w:rPr>
          <w:sz w:val="28"/>
        </w:rPr>
        <w:t>№</w:t>
      </w:r>
      <w:r w:rsidR="00F42AB5">
        <w:rPr>
          <w:sz w:val="28"/>
        </w:rPr>
        <w:t xml:space="preserve"> 273 и определяет основы становления, организации, функционирования, укрепления и развития системы социального партнерства, а также регламентирует деятельность </w:t>
      </w:r>
      <w:r>
        <w:rPr>
          <w:sz w:val="28"/>
        </w:rPr>
        <w:t>МОУ «Кукуйский ЦО»</w:t>
      </w:r>
      <w:r w:rsidR="00F42AB5">
        <w:rPr>
          <w:sz w:val="28"/>
        </w:rPr>
        <w:t xml:space="preserve"> с субъектами социального партнерства.</w:t>
      </w:r>
    </w:p>
    <w:p w:rsidR="006E3E38" w:rsidRDefault="006D7552" w:rsidP="006E3E38">
      <w:pPr>
        <w:spacing w:after="8" w:line="357" w:lineRule="auto"/>
        <w:ind w:left="15" w:right="58" w:firstLine="28"/>
        <w:jc w:val="both"/>
      </w:pPr>
      <w:r w:rsidRPr="006E3E38">
        <w:rPr>
          <w:sz w:val="28"/>
          <w:szCs w:val="28"/>
        </w:rPr>
        <w:t>1.2.</w:t>
      </w:r>
      <w:r w:rsidR="006E3E38" w:rsidRPr="006E3E38">
        <w:rPr>
          <w:sz w:val="28"/>
          <w:szCs w:val="28"/>
        </w:rPr>
        <w:t xml:space="preserve"> </w:t>
      </w:r>
      <w:r>
        <w:rPr>
          <w:sz w:val="28"/>
        </w:rPr>
        <w:t>На</w:t>
      </w:r>
      <w:r w:rsidR="00F42AB5">
        <w:rPr>
          <w:sz w:val="28"/>
        </w:rPr>
        <w:t xml:space="preserve">стоящее положение определяет систему </w:t>
      </w:r>
      <w:r>
        <w:rPr>
          <w:sz w:val="28"/>
        </w:rPr>
        <w:t>взаимоотношений</w:t>
      </w:r>
      <w:r w:rsidR="00F42AB5">
        <w:rPr>
          <w:sz w:val="28"/>
        </w:rPr>
        <w:t xml:space="preserve"> между</w:t>
      </w:r>
      <w:r w:rsidR="006E3E38">
        <w:rPr>
          <w:sz w:val="28"/>
        </w:rPr>
        <w:t xml:space="preserve"> МОУ «Кукуйский ЦО и социальными</w:t>
      </w:r>
      <w:r w:rsidR="006E3E38">
        <w:t xml:space="preserve"> </w:t>
      </w:r>
      <w:r w:rsidR="006E3E38">
        <w:rPr>
          <w:sz w:val="28"/>
        </w:rPr>
        <w:t>партнерами (</w:t>
      </w:r>
      <w:r w:rsidR="00F42AB5">
        <w:rPr>
          <w:sz w:val="28"/>
        </w:rPr>
        <w:t>образовательными организациями и учреждениями</w:t>
      </w:r>
      <w:r w:rsidR="006E3E38">
        <w:rPr>
          <w:sz w:val="28"/>
        </w:rPr>
        <w:t xml:space="preserve">, </w:t>
      </w:r>
      <w:r w:rsidR="00F42AB5">
        <w:rPr>
          <w:sz w:val="28"/>
        </w:rPr>
        <w:t xml:space="preserve">учреждениями </w:t>
      </w:r>
      <w:proofErr w:type="gramStart"/>
      <w:r w:rsidR="00F42AB5">
        <w:rPr>
          <w:sz w:val="28"/>
        </w:rPr>
        <w:t xml:space="preserve">культуры </w:t>
      </w:r>
      <w:r w:rsidR="006E3E38">
        <w:rPr>
          <w:sz w:val="28"/>
        </w:rPr>
        <w:t>,</w:t>
      </w:r>
      <w:proofErr w:type="gramEnd"/>
      <w:r w:rsidR="006E3E38">
        <w:rPr>
          <w:sz w:val="28"/>
        </w:rPr>
        <w:t xml:space="preserve"> </w:t>
      </w:r>
      <w:r w:rsidR="00F42AB5">
        <w:rPr>
          <w:sz w:val="28"/>
        </w:rPr>
        <w:t>направленную на согласование интересов сторон по вопросам регулирования отношени</w:t>
      </w:r>
      <w:r w:rsidR="006E3E38">
        <w:rPr>
          <w:sz w:val="28"/>
        </w:rPr>
        <w:t>й</w:t>
      </w:r>
      <w:r w:rsidR="00F42AB5">
        <w:rPr>
          <w:sz w:val="28"/>
        </w:rPr>
        <w:t>.</w:t>
      </w:r>
    </w:p>
    <w:p w:rsidR="006E3E38" w:rsidRDefault="006E3E38" w:rsidP="006E3E38">
      <w:pPr>
        <w:spacing w:after="8" w:line="357" w:lineRule="auto"/>
        <w:ind w:left="15" w:right="58" w:firstLine="28"/>
        <w:jc w:val="both"/>
      </w:pPr>
      <w:r w:rsidRPr="006E3E38">
        <w:rPr>
          <w:sz w:val="28"/>
          <w:szCs w:val="28"/>
        </w:rPr>
        <w:t>1.3.</w:t>
      </w:r>
      <w:r>
        <w:t xml:space="preserve"> </w:t>
      </w:r>
      <w:r>
        <w:rPr>
          <w:sz w:val="28"/>
        </w:rPr>
        <w:t xml:space="preserve">Социальное партнерство – это </w:t>
      </w:r>
      <w:r w:rsidR="00F42AB5">
        <w:rPr>
          <w:sz w:val="28"/>
        </w:rPr>
        <w:t>организуемые образовательным учреждением добровольные и взаимовыгодные отношения равноправных субъектов, которые формируются па основе заинтересованности всех сторон в создании условий для реализации совместных мероприятий.</w:t>
      </w:r>
    </w:p>
    <w:p w:rsidR="00E27689" w:rsidRDefault="006E3E38" w:rsidP="006E3E38">
      <w:pPr>
        <w:spacing w:after="8" w:line="357" w:lineRule="auto"/>
        <w:ind w:left="15" w:right="58" w:firstLine="28"/>
        <w:jc w:val="both"/>
      </w:pPr>
      <w:r w:rsidRPr="006E3E38">
        <w:rPr>
          <w:sz w:val="28"/>
          <w:szCs w:val="28"/>
        </w:rPr>
        <w:t>1.4.</w:t>
      </w:r>
      <w:r>
        <w:t xml:space="preserve"> </w:t>
      </w:r>
      <w:r>
        <w:rPr>
          <w:sz w:val="28"/>
        </w:rPr>
        <w:t xml:space="preserve">При </w:t>
      </w:r>
      <w:r w:rsidR="00F42AB5">
        <w:rPr>
          <w:sz w:val="28"/>
        </w:rPr>
        <w:t xml:space="preserve">организации социального партнерства соблюдаются права и законные интересы </w:t>
      </w:r>
      <w:r>
        <w:rPr>
          <w:sz w:val="28"/>
        </w:rPr>
        <w:t>социальных</w:t>
      </w:r>
      <w:r w:rsidR="00F42AB5">
        <w:rPr>
          <w:sz w:val="28"/>
        </w:rPr>
        <w:t xml:space="preserve"> партнеров.</w:t>
      </w:r>
    </w:p>
    <w:p w:rsidR="00E27689" w:rsidRDefault="00F42AB5">
      <w:pPr>
        <w:spacing w:after="514" w:line="357" w:lineRule="auto"/>
        <w:ind w:left="44" w:right="58" w:hanging="29"/>
        <w:jc w:val="both"/>
      </w:pPr>
      <w:r>
        <w:rPr>
          <w:noProof/>
        </w:rPr>
        <w:drawing>
          <wp:inline distT="0" distB="0" distL="0" distR="0">
            <wp:extent cx="12148" cy="12154"/>
            <wp:effectExtent l="0" t="0" r="0" b="0"/>
            <wp:docPr id="1343" name="Picture 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" name="Picture 13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48" cy="1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I .5. Деятельность всей системы социального партнерства опирается на законы Российской Федерации и выражается во взаимных </w:t>
      </w:r>
      <w:r w:rsidR="006E3E38">
        <w:rPr>
          <w:sz w:val="28"/>
        </w:rPr>
        <w:t>консультациях</w:t>
      </w:r>
      <w:r>
        <w:rPr>
          <w:sz w:val="28"/>
        </w:rPr>
        <w:t>, переговорах, в достижении и заключении сторонами соглашений, договоров и в принятии совместных решений.</w:t>
      </w:r>
    </w:p>
    <w:p w:rsidR="00E27689" w:rsidRPr="006E3E38" w:rsidRDefault="00F42AB5">
      <w:pPr>
        <w:tabs>
          <w:tab w:val="center" w:pos="3311"/>
        </w:tabs>
        <w:spacing w:after="108"/>
        <w:rPr>
          <w:b/>
          <w:sz w:val="28"/>
          <w:szCs w:val="28"/>
        </w:rPr>
      </w:pPr>
      <w:r w:rsidRPr="006E3E38">
        <w:rPr>
          <w:b/>
          <w:sz w:val="28"/>
          <w:szCs w:val="28"/>
        </w:rPr>
        <w:t>2.</w:t>
      </w:r>
      <w:r w:rsidRPr="006E3E38">
        <w:rPr>
          <w:b/>
          <w:sz w:val="28"/>
          <w:szCs w:val="28"/>
        </w:rPr>
        <w:tab/>
        <w:t>Цель и задачи социального партнерства</w:t>
      </w:r>
    </w:p>
    <w:p w:rsidR="00E27689" w:rsidRDefault="006E3E38">
      <w:pPr>
        <w:spacing w:after="38"/>
        <w:ind w:left="15" w:right="58" w:firstLine="28"/>
        <w:jc w:val="both"/>
      </w:pPr>
      <w:r w:rsidRPr="006E3E38">
        <w:rPr>
          <w:noProof/>
          <w:sz w:val="28"/>
          <w:szCs w:val="28"/>
        </w:rPr>
        <w:t xml:space="preserve">2.1. </w:t>
      </w:r>
      <w:r>
        <w:rPr>
          <w:sz w:val="28"/>
          <w:szCs w:val="28"/>
        </w:rPr>
        <w:t>Це</w:t>
      </w:r>
      <w:r w:rsidR="00F42AB5" w:rsidRPr="006E3E38">
        <w:rPr>
          <w:sz w:val="28"/>
          <w:szCs w:val="28"/>
        </w:rPr>
        <w:t>ль</w:t>
      </w:r>
      <w:r w:rsidR="00F42AB5">
        <w:rPr>
          <w:sz w:val="28"/>
        </w:rPr>
        <w:t xml:space="preserve"> создания системы социального партнерства:</w:t>
      </w:r>
    </w:p>
    <w:p w:rsidR="00E27689" w:rsidRDefault="00F42AB5">
      <w:pPr>
        <w:spacing w:after="3" w:line="367" w:lineRule="auto"/>
        <w:ind w:left="24" w:right="57" w:hanging="10"/>
        <w:jc w:val="both"/>
      </w:pPr>
      <w:r>
        <w:rPr>
          <w:sz w:val="28"/>
        </w:rPr>
        <w:t>-</w:t>
      </w:r>
      <w:r w:rsidR="006E3E38">
        <w:rPr>
          <w:sz w:val="28"/>
        </w:rPr>
        <w:t xml:space="preserve"> </w:t>
      </w:r>
      <w:r>
        <w:rPr>
          <w:sz w:val="28"/>
        </w:rPr>
        <w:t>объедине</w:t>
      </w:r>
      <w:r w:rsidR="006E3E38">
        <w:rPr>
          <w:sz w:val="28"/>
        </w:rPr>
        <w:t>н</w:t>
      </w:r>
      <w:r>
        <w:rPr>
          <w:sz w:val="28"/>
        </w:rPr>
        <w:t xml:space="preserve">ие усилий </w:t>
      </w:r>
      <w:r w:rsidR="006E3E38">
        <w:rPr>
          <w:sz w:val="28"/>
        </w:rPr>
        <w:t>дошкольного</w:t>
      </w:r>
      <w:r>
        <w:rPr>
          <w:sz w:val="28"/>
        </w:rPr>
        <w:t xml:space="preserve"> образовательного учреждения, дру</w:t>
      </w:r>
      <w:r w:rsidR="006E3E38">
        <w:rPr>
          <w:sz w:val="28"/>
        </w:rPr>
        <w:t>г</w:t>
      </w:r>
      <w:r>
        <w:rPr>
          <w:sz w:val="28"/>
        </w:rPr>
        <w:t>их образовательных учреждений, организаций дополнительного образования детей, учреждений культуры и спорта в решении вопросов воспитания и образования обучающихся, расширение образовательного пространства.</w:t>
      </w:r>
    </w:p>
    <w:p w:rsidR="00E27689" w:rsidRDefault="00F42AB5">
      <w:pPr>
        <w:spacing w:after="145"/>
        <w:ind w:left="24" w:right="57" w:hanging="10"/>
        <w:jc w:val="both"/>
      </w:pPr>
      <w:r>
        <w:rPr>
          <w:sz w:val="28"/>
        </w:rPr>
        <w:t>2.2.3адачи:</w:t>
      </w:r>
    </w:p>
    <w:p w:rsidR="006E3E38" w:rsidRDefault="006E3E38">
      <w:pPr>
        <w:spacing w:after="0" w:line="364" w:lineRule="auto"/>
        <w:ind w:left="62" w:right="38" w:hanging="9"/>
        <w:rPr>
          <w:sz w:val="28"/>
        </w:rPr>
      </w:pPr>
      <w:r>
        <w:rPr>
          <w:sz w:val="28"/>
        </w:rPr>
        <w:t xml:space="preserve"> - </w:t>
      </w:r>
      <w:r w:rsidR="00F42AB5">
        <w:rPr>
          <w:sz w:val="28"/>
        </w:rPr>
        <w:t xml:space="preserve">создание условий для развития личности обучающихся; </w:t>
      </w:r>
    </w:p>
    <w:p w:rsidR="006E3E38" w:rsidRDefault="006E3E38">
      <w:pPr>
        <w:spacing w:after="0" w:line="364" w:lineRule="auto"/>
        <w:ind w:left="62" w:right="38" w:hanging="9"/>
        <w:rPr>
          <w:sz w:val="28"/>
        </w:rPr>
      </w:pPr>
      <w:r>
        <w:rPr>
          <w:sz w:val="28"/>
        </w:rPr>
        <w:lastRenderedPageBreak/>
        <w:t xml:space="preserve"> - </w:t>
      </w:r>
      <w:r w:rsidR="00F42AB5">
        <w:rPr>
          <w:sz w:val="28"/>
        </w:rPr>
        <w:t xml:space="preserve">включение социальных структур в систему образования; </w:t>
      </w:r>
    </w:p>
    <w:p w:rsidR="006E3E38" w:rsidRDefault="006E3E38">
      <w:pPr>
        <w:spacing w:after="0" w:line="364" w:lineRule="auto"/>
        <w:ind w:left="62" w:right="38" w:hanging="9"/>
        <w:rPr>
          <w:sz w:val="28"/>
        </w:rPr>
      </w:pPr>
      <w:r>
        <w:rPr>
          <w:sz w:val="28"/>
        </w:rPr>
        <w:t xml:space="preserve"> - </w:t>
      </w:r>
      <w:r w:rsidR="00F42AB5">
        <w:rPr>
          <w:sz w:val="28"/>
        </w:rPr>
        <w:t>разработка документов, регламентирующих взаимодействие социальных партнеров;</w:t>
      </w:r>
    </w:p>
    <w:p w:rsidR="006E3E38" w:rsidRDefault="006E3E38">
      <w:pPr>
        <w:spacing w:after="0" w:line="364" w:lineRule="auto"/>
        <w:ind w:left="62" w:right="38" w:hanging="9"/>
        <w:rPr>
          <w:sz w:val="28"/>
        </w:rPr>
      </w:pPr>
      <w:r>
        <w:rPr>
          <w:sz w:val="28"/>
        </w:rPr>
        <w:t xml:space="preserve"> -</w:t>
      </w:r>
      <w:r w:rsidR="00F42AB5">
        <w:rPr>
          <w:sz w:val="28"/>
        </w:rPr>
        <w:t xml:space="preserve"> определение структурных элементов социального партнерства, способов их взаимодействия друг с другом; </w:t>
      </w:r>
    </w:p>
    <w:p w:rsidR="00E27689" w:rsidRDefault="006E3E38" w:rsidP="006E3E38">
      <w:pPr>
        <w:spacing w:after="0" w:line="364" w:lineRule="auto"/>
        <w:ind w:left="62" w:right="38" w:hanging="9"/>
      </w:pPr>
      <w:r>
        <w:rPr>
          <w:sz w:val="28"/>
        </w:rPr>
        <w:t xml:space="preserve"> - </w:t>
      </w:r>
      <w:r w:rsidR="00F42AB5">
        <w:rPr>
          <w:sz w:val="28"/>
        </w:rPr>
        <w:t>определение содержания, формы и механизмов реализации</w:t>
      </w:r>
      <w:r>
        <w:rPr>
          <w:sz w:val="28"/>
        </w:rPr>
        <w:t xml:space="preserve"> </w:t>
      </w:r>
      <w:r w:rsidR="00F42AB5">
        <w:rPr>
          <w:sz w:val="28"/>
        </w:rPr>
        <w:t>взаимодействия</w:t>
      </w:r>
      <w:r>
        <w:t xml:space="preserve"> </w:t>
      </w:r>
      <w:r w:rsidR="00F42AB5">
        <w:rPr>
          <w:sz w:val="28"/>
        </w:rPr>
        <w:t>ОУ и социальных партнеров.</w:t>
      </w:r>
    </w:p>
    <w:p w:rsidR="00E27689" w:rsidRPr="006E3E38" w:rsidRDefault="006E3E38">
      <w:pPr>
        <w:tabs>
          <w:tab w:val="center" w:pos="3132"/>
        </w:tabs>
        <w:spacing w:after="129"/>
        <w:rPr>
          <w:b/>
          <w:sz w:val="28"/>
          <w:szCs w:val="28"/>
        </w:rPr>
      </w:pPr>
      <w:r w:rsidRPr="006E3E38">
        <w:rPr>
          <w:b/>
          <w:sz w:val="28"/>
          <w:szCs w:val="28"/>
        </w:rPr>
        <w:t>3. Принципы социального партнерства</w:t>
      </w:r>
    </w:p>
    <w:p w:rsidR="006E3E38" w:rsidRDefault="00F42AB5" w:rsidP="006E3E38">
      <w:pPr>
        <w:tabs>
          <w:tab w:val="center" w:pos="5060"/>
        </w:tabs>
        <w:spacing w:after="166"/>
      </w:pPr>
      <w:r>
        <w:rPr>
          <w:sz w:val="28"/>
        </w:rPr>
        <w:t>3.1.</w:t>
      </w:r>
      <w:r>
        <w:rPr>
          <w:sz w:val="28"/>
        </w:rPr>
        <w:tab/>
        <w:t>Социальное партнерство строится на следующих основных принципах:</w:t>
      </w:r>
    </w:p>
    <w:p w:rsidR="006E3E38" w:rsidRDefault="006E3E38" w:rsidP="006E3E38">
      <w:pPr>
        <w:tabs>
          <w:tab w:val="center" w:pos="5060"/>
        </w:tabs>
        <w:spacing w:after="166"/>
        <w:rPr>
          <w:sz w:val="28"/>
        </w:rPr>
      </w:pPr>
      <w:r>
        <w:t xml:space="preserve"> - </w:t>
      </w:r>
      <w:r w:rsidR="00F42AB5">
        <w:rPr>
          <w:sz w:val="28"/>
        </w:rPr>
        <w:t>уважение и учет интересов участников социального партнерства; заинтересованность договаривающихся сторон в участии в договорных</w:t>
      </w:r>
      <w:r>
        <w:t xml:space="preserve"> </w:t>
      </w:r>
      <w:r>
        <w:rPr>
          <w:sz w:val="28"/>
          <w:szCs w:val="28"/>
        </w:rPr>
        <w:t>о</w:t>
      </w:r>
      <w:r>
        <w:rPr>
          <w:sz w:val="28"/>
        </w:rPr>
        <w:t>тношениях;</w:t>
      </w:r>
      <w:r w:rsidR="00F42AB5">
        <w:rPr>
          <w:sz w:val="28"/>
        </w:rPr>
        <w:t xml:space="preserve"> </w:t>
      </w:r>
    </w:p>
    <w:p w:rsidR="00F42AB5" w:rsidRDefault="006E3E38" w:rsidP="006E3E38">
      <w:pPr>
        <w:tabs>
          <w:tab w:val="center" w:pos="5060"/>
        </w:tabs>
        <w:spacing w:after="166"/>
        <w:rPr>
          <w:noProof/>
        </w:rPr>
      </w:pPr>
      <w:r>
        <w:rPr>
          <w:sz w:val="28"/>
        </w:rPr>
        <w:t xml:space="preserve">- </w:t>
      </w:r>
      <w:r w:rsidR="00F42AB5">
        <w:rPr>
          <w:sz w:val="28"/>
        </w:rPr>
        <w:t xml:space="preserve">развитие </w:t>
      </w:r>
      <w:r>
        <w:rPr>
          <w:sz w:val="28"/>
        </w:rPr>
        <w:t>социального</w:t>
      </w:r>
      <w:r w:rsidR="00F42AB5">
        <w:rPr>
          <w:sz w:val="28"/>
        </w:rPr>
        <w:t xml:space="preserve"> партнерства па </w:t>
      </w:r>
      <w:r>
        <w:rPr>
          <w:sz w:val="28"/>
        </w:rPr>
        <w:t>д</w:t>
      </w:r>
      <w:r w:rsidR="00F42AB5">
        <w:rPr>
          <w:sz w:val="28"/>
        </w:rPr>
        <w:t>емократической основе;</w:t>
      </w:r>
    </w:p>
    <w:p w:rsidR="00E27689" w:rsidRDefault="00F42AB5" w:rsidP="006E3E38">
      <w:pPr>
        <w:tabs>
          <w:tab w:val="center" w:pos="5060"/>
        </w:tabs>
        <w:spacing w:after="166"/>
      </w:pPr>
      <w:r>
        <w:rPr>
          <w:noProof/>
        </w:rPr>
        <w:t xml:space="preserve"> - </w:t>
      </w:r>
      <w:r>
        <w:rPr>
          <w:sz w:val="28"/>
        </w:rPr>
        <w:t xml:space="preserve"> соблюдение социальными партнерами и их представителями</w:t>
      </w:r>
    </w:p>
    <w:p w:rsidR="00F42AB5" w:rsidRDefault="00F42AB5">
      <w:pPr>
        <w:spacing w:after="3" w:line="367" w:lineRule="auto"/>
        <w:ind w:left="24" w:right="57" w:hanging="10"/>
        <w:jc w:val="both"/>
        <w:rPr>
          <w:sz w:val="28"/>
        </w:rPr>
      </w:pPr>
      <w:r>
        <w:rPr>
          <w:sz w:val="28"/>
        </w:rPr>
        <w:t xml:space="preserve">законодательства Российской Федерации; </w:t>
      </w:r>
    </w:p>
    <w:p w:rsidR="00F42AB5" w:rsidRDefault="00F42AB5">
      <w:pPr>
        <w:spacing w:after="3" w:line="367" w:lineRule="auto"/>
        <w:ind w:left="24" w:right="57" w:hanging="10"/>
        <w:jc w:val="both"/>
        <w:rPr>
          <w:sz w:val="28"/>
        </w:rPr>
      </w:pPr>
      <w:r>
        <w:rPr>
          <w:sz w:val="28"/>
        </w:rPr>
        <w:t xml:space="preserve"> - равноправие сторон и доверие в отношениях; </w:t>
      </w:r>
      <w:r>
        <w:rPr>
          <w:noProof/>
        </w:rPr>
        <w:drawing>
          <wp:inline distT="0" distB="0" distL="0" distR="0">
            <wp:extent cx="36096" cy="12038"/>
            <wp:effectExtent l="0" t="0" r="0" b="0"/>
            <wp:docPr id="2683" name="Picture 2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" name="Picture 26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6" cy="1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F42AB5" w:rsidRDefault="00F42AB5">
      <w:pPr>
        <w:spacing w:after="3" w:line="367" w:lineRule="auto"/>
        <w:ind w:left="24" w:right="57" w:hanging="10"/>
        <w:jc w:val="both"/>
        <w:rPr>
          <w:sz w:val="28"/>
        </w:rPr>
      </w:pPr>
      <w:r>
        <w:rPr>
          <w:sz w:val="28"/>
        </w:rPr>
        <w:t xml:space="preserve"> - невмешательство в дела друг друга; </w:t>
      </w:r>
    </w:p>
    <w:p w:rsidR="00F42AB5" w:rsidRDefault="00F42AB5">
      <w:pPr>
        <w:spacing w:after="3" w:line="367" w:lineRule="auto"/>
        <w:ind w:left="24" w:right="57" w:hanging="10"/>
        <w:jc w:val="both"/>
        <w:rPr>
          <w:sz w:val="28"/>
        </w:rPr>
      </w:pPr>
      <w:r>
        <w:rPr>
          <w:sz w:val="28"/>
        </w:rPr>
        <w:t xml:space="preserve"> - свобода выбора и обсуждения вопросов, входящих в сферу социального партнерства; </w:t>
      </w:r>
    </w:p>
    <w:p w:rsidR="00F42AB5" w:rsidRDefault="00F42AB5">
      <w:pPr>
        <w:spacing w:after="3" w:line="367" w:lineRule="auto"/>
        <w:ind w:left="24" w:right="57" w:hanging="10"/>
        <w:jc w:val="both"/>
        <w:rPr>
          <w:sz w:val="28"/>
        </w:rPr>
      </w:pPr>
      <w:r>
        <w:rPr>
          <w:sz w:val="28"/>
        </w:rPr>
        <w:t xml:space="preserve"> - добровольность принятия обязательств социальными партнерами на основе взаимного согласования; </w:t>
      </w:r>
    </w:p>
    <w:p w:rsidR="00E27689" w:rsidRDefault="00F42AB5">
      <w:pPr>
        <w:spacing w:after="3" w:line="367" w:lineRule="auto"/>
        <w:ind w:left="24" w:right="57" w:hanging="10"/>
        <w:jc w:val="both"/>
      </w:pPr>
      <w:r>
        <w:rPr>
          <w:sz w:val="28"/>
        </w:rPr>
        <w:t xml:space="preserve"> - регулярность проведения консультаций и переговоров по вопросам,</w:t>
      </w:r>
    </w:p>
    <w:p w:rsidR="00F42AB5" w:rsidRDefault="00F42AB5" w:rsidP="00F42AB5">
      <w:pPr>
        <w:spacing w:after="3"/>
        <w:ind w:left="110" w:right="57" w:hanging="10"/>
        <w:jc w:val="both"/>
      </w:pPr>
      <w:r>
        <w:rPr>
          <w:sz w:val="28"/>
        </w:rPr>
        <w:t>входящим в сферу социального партнерства;</w:t>
      </w:r>
      <w:r>
        <w:rPr>
          <w:noProof/>
        </w:rPr>
        <w:drawing>
          <wp:inline distT="0" distB="0" distL="0" distR="0">
            <wp:extent cx="6016" cy="6019"/>
            <wp:effectExtent l="0" t="0" r="0" b="0"/>
            <wp:docPr id="2684" name="Picture 2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" name="Picture 26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6" cy="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689" w:rsidRDefault="00F42AB5" w:rsidP="00F42AB5">
      <w:pPr>
        <w:spacing w:after="3"/>
        <w:ind w:left="110" w:right="57" w:hanging="10"/>
        <w:jc w:val="both"/>
      </w:pPr>
      <w:r>
        <w:t xml:space="preserve"> - </w:t>
      </w:r>
      <w:r>
        <w:rPr>
          <w:sz w:val="28"/>
        </w:rPr>
        <w:t>реальность</w:t>
      </w:r>
      <w:r>
        <w:rPr>
          <w:sz w:val="28"/>
        </w:rPr>
        <w:tab/>
        <w:t>обеспечения</w:t>
      </w:r>
      <w:r>
        <w:rPr>
          <w:sz w:val="28"/>
        </w:rPr>
        <w:tab/>
        <w:t>принятых</w:t>
      </w:r>
      <w:r>
        <w:rPr>
          <w:sz w:val="28"/>
        </w:rPr>
        <w:tab/>
        <w:t>социальными</w:t>
      </w:r>
      <w:r>
        <w:rPr>
          <w:sz w:val="28"/>
        </w:rPr>
        <w:tab/>
        <w:t>партнерам и</w:t>
      </w:r>
    </w:p>
    <w:p w:rsidR="00F42AB5" w:rsidRDefault="00F42AB5">
      <w:pPr>
        <w:spacing w:after="40" w:line="367" w:lineRule="auto"/>
        <w:ind w:left="712" w:right="1936" w:hanging="698"/>
        <w:jc w:val="both"/>
        <w:rPr>
          <w:sz w:val="28"/>
        </w:rPr>
      </w:pPr>
      <w:r>
        <w:rPr>
          <w:sz w:val="28"/>
        </w:rPr>
        <w:t xml:space="preserve">обязательств; </w:t>
      </w:r>
    </w:p>
    <w:p w:rsidR="00E27689" w:rsidRDefault="00F42AB5">
      <w:pPr>
        <w:spacing w:after="40" w:line="367" w:lineRule="auto"/>
        <w:ind w:left="712" w:right="1936" w:hanging="698"/>
        <w:jc w:val="both"/>
      </w:pPr>
      <w:r>
        <w:rPr>
          <w:sz w:val="28"/>
        </w:rPr>
        <w:t xml:space="preserve"> -обязательность исполнения достигнутых договоренностей;</w:t>
      </w:r>
    </w:p>
    <w:p w:rsidR="00E27689" w:rsidRDefault="00F42AB5">
      <w:pPr>
        <w:spacing w:after="3" w:line="367" w:lineRule="auto"/>
        <w:ind w:left="24" w:right="57" w:hanging="10"/>
        <w:jc w:val="both"/>
      </w:pPr>
      <w:r>
        <w:rPr>
          <w:noProof/>
        </w:rPr>
        <w:drawing>
          <wp:inline distT="0" distB="0" distL="0" distR="0">
            <wp:extent cx="36415" cy="18211"/>
            <wp:effectExtent l="0" t="0" r="0" b="0"/>
            <wp:docPr id="3992" name="Picture 3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2" name="Picture 39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15" cy="1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ответственность сторон, их представителей, должностных и иных лиц за невыполнение по их вине принятых обязательств, соглашений, договоров.</w:t>
      </w:r>
    </w:p>
    <w:p w:rsidR="00F42AB5" w:rsidRDefault="00F42AB5" w:rsidP="00F42AB5">
      <w:pPr>
        <w:spacing w:after="173"/>
        <w:ind w:left="24" w:right="57" w:hanging="10"/>
        <w:jc w:val="both"/>
      </w:pPr>
      <w:r>
        <w:rPr>
          <w:sz w:val="28"/>
        </w:rPr>
        <w:t>3.2. Социальное партнерство осуществляется на:</w:t>
      </w:r>
    </w:p>
    <w:p w:rsidR="00F42AB5" w:rsidRDefault="00F42AB5" w:rsidP="00F42AB5">
      <w:pPr>
        <w:spacing w:after="173"/>
        <w:ind w:left="24" w:right="57" w:hanging="10"/>
        <w:jc w:val="both"/>
        <w:rPr>
          <w:sz w:val="28"/>
        </w:rPr>
      </w:pPr>
      <w:r>
        <w:t xml:space="preserve"> - </w:t>
      </w:r>
      <w:r>
        <w:rPr>
          <w:sz w:val="28"/>
          <w:szCs w:val="28"/>
        </w:rPr>
        <w:t>те</w:t>
      </w:r>
      <w:r>
        <w:rPr>
          <w:sz w:val="28"/>
        </w:rPr>
        <w:t xml:space="preserve">рриториальном уровне, на котором устанавливаются основы регулирования отношений в муниципальном образовании; </w:t>
      </w:r>
    </w:p>
    <w:p w:rsidR="00E27689" w:rsidRDefault="00F42AB5" w:rsidP="00F42AB5">
      <w:pPr>
        <w:spacing w:after="173"/>
        <w:ind w:left="24" w:right="57" w:hanging="10"/>
        <w:jc w:val="both"/>
      </w:pPr>
      <w:r>
        <w:rPr>
          <w:sz w:val="28"/>
        </w:rPr>
        <w:lastRenderedPageBreak/>
        <w:t xml:space="preserve"> - локальном уровне, на котором устанавливаются обязательства сторон.</w:t>
      </w:r>
    </w:p>
    <w:p w:rsidR="00F42AB5" w:rsidRDefault="00F42AB5" w:rsidP="00F42AB5">
      <w:pPr>
        <w:spacing w:after="0" w:line="340" w:lineRule="auto"/>
        <w:ind w:left="24" w:hanging="10"/>
        <w:rPr>
          <w:b/>
        </w:rPr>
      </w:pPr>
      <w:r w:rsidRPr="00F42AB5">
        <w:rPr>
          <w:b/>
          <w:sz w:val="30"/>
        </w:rPr>
        <w:t>4. Права и обязанности в сфере социального партнерства. Ведение коллективных переговоров</w:t>
      </w:r>
    </w:p>
    <w:p w:rsidR="00F42AB5" w:rsidRDefault="00F42AB5" w:rsidP="00F42AB5">
      <w:pPr>
        <w:spacing w:after="0" w:line="340" w:lineRule="auto"/>
        <w:ind w:left="24" w:hanging="10"/>
        <w:rPr>
          <w:b/>
        </w:rPr>
      </w:pPr>
      <w:r w:rsidRPr="00F42AB5">
        <w:rPr>
          <w:sz w:val="28"/>
          <w:szCs w:val="28"/>
        </w:rPr>
        <w:t>4.1.</w:t>
      </w:r>
      <w:r>
        <w:rPr>
          <w:sz w:val="28"/>
        </w:rPr>
        <w:t xml:space="preserve"> Каждая сторона имеет равные права па ведение переговоров по заключению соглашений, договоров.</w:t>
      </w:r>
    </w:p>
    <w:p w:rsidR="00F42AB5" w:rsidRDefault="00F42AB5" w:rsidP="00F42AB5">
      <w:pPr>
        <w:spacing w:after="0" w:line="340" w:lineRule="auto"/>
        <w:ind w:left="24" w:hanging="10"/>
        <w:rPr>
          <w:b/>
        </w:rPr>
      </w:pPr>
      <w:r w:rsidRPr="00F42AB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7EE50CC" wp14:editId="5C9E5FB3">
            <wp:simplePos x="0" y="0"/>
            <wp:positionH relativeFrom="page">
              <wp:posOffset>940725</wp:posOffset>
            </wp:positionH>
            <wp:positionV relativeFrom="page">
              <wp:posOffset>5754533</wp:posOffset>
            </wp:positionV>
            <wp:extent cx="12138" cy="12140"/>
            <wp:effectExtent l="0" t="0" r="0" b="0"/>
            <wp:wrapSquare wrapText="bothSides"/>
            <wp:docPr id="3994" name="Picture 3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" name="Picture 39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38" cy="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2AB5">
        <w:rPr>
          <w:sz w:val="28"/>
          <w:szCs w:val="28"/>
        </w:rPr>
        <w:t>4.2.</w:t>
      </w:r>
      <w:r>
        <w:rPr>
          <w:b/>
        </w:rPr>
        <w:t xml:space="preserve"> </w:t>
      </w:r>
      <w:r>
        <w:rPr>
          <w:sz w:val="28"/>
        </w:rPr>
        <w:t>Инициатором переговоров по разработке, заключению и изменению соглашения/договора вправе выступить любая сторона.</w:t>
      </w:r>
    </w:p>
    <w:p w:rsidR="00F42AB5" w:rsidRDefault="00F42AB5" w:rsidP="00F42AB5">
      <w:pPr>
        <w:spacing w:after="0" w:line="340" w:lineRule="auto"/>
        <w:ind w:left="24" w:hanging="10"/>
        <w:rPr>
          <w:b/>
        </w:rPr>
      </w:pPr>
      <w:r w:rsidRPr="00F42AB5">
        <w:rPr>
          <w:sz w:val="28"/>
          <w:szCs w:val="28"/>
        </w:rPr>
        <w:t>4.3.</w:t>
      </w:r>
      <w:r>
        <w:rPr>
          <w:b/>
        </w:rPr>
        <w:t xml:space="preserve"> </w:t>
      </w:r>
      <w:r>
        <w:rPr>
          <w:sz w:val="28"/>
        </w:rPr>
        <w:t>Стороны вправе получать полную и достоверную информацию необходимую для ведения переговоров и консультаций, заключения соглашений/договоров, контроля за ходом их исполнения.</w:t>
      </w:r>
    </w:p>
    <w:p w:rsidR="00F42AB5" w:rsidRDefault="00F42AB5" w:rsidP="00F42AB5">
      <w:pPr>
        <w:spacing w:after="0" w:line="340" w:lineRule="auto"/>
        <w:ind w:left="24" w:hanging="10"/>
        <w:rPr>
          <w:b/>
        </w:rPr>
      </w:pPr>
      <w:r>
        <w:rPr>
          <w:sz w:val="28"/>
          <w:szCs w:val="28"/>
        </w:rPr>
        <w:t xml:space="preserve">4.4. </w:t>
      </w:r>
      <w:r>
        <w:rPr>
          <w:sz w:val="28"/>
        </w:rPr>
        <w:t>Стороны обязаны выполнять принятых совместные решения и рассматривать взаимные обращения, разрабатывать в установленные в соглашениях/договорах сроки планы и принимать конкретные решения, направленные па своевременное выполнение достигнутых договоренностей.</w:t>
      </w:r>
    </w:p>
    <w:p w:rsidR="00E27689" w:rsidRPr="00F42AB5" w:rsidRDefault="00F42AB5" w:rsidP="00F42AB5">
      <w:pPr>
        <w:spacing w:after="0" w:line="340" w:lineRule="auto"/>
        <w:ind w:left="24" w:hanging="10"/>
        <w:rPr>
          <w:b/>
        </w:rPr>
      </w:pPr>
      <w:r>
        <w:rPr>
          <w:sz w:val="28"/>
          <w:szCs w:val="28"/>
        </w:rPr>
        <w:t xml:space="preserve">4.5. </w:t>
      </w:r>
      <w:r>
        <w:rPr>
          <w:sz w:val="28"/>
        </w:rPr>
        <w:t xml:space="preserve">Стороны обеспечивают качество совместного ведения деятельности, в соответствии с </w:t>
      </w:r>
      <w:proofErr w:type="spellStart"/>
      <w:r>
        <w:rPr>
          <w:sz w:val="28"/>
        </w:rPr>
        <w:t>санитарно</w:t>
      </w:r>
      <w:proofErr w:type="spellEnd"/>
      <w:r>
        <w:rPr>
          <w:sz w:val="28"/>
        </w:rPr>
        <w:t xml:space="preserve"> - гигиеническими требованиями и нормами, ФГОС.</w:t>
      </w:r>
    </w:p>
    <w:p w:rsidR="00E27689" w:rsidRPr="00F42AB5" w:rsidRDefault="00F42AB5" w:rsidP="00F42AB5">
      <w:pPr>
        <w:pStyle w:val="a3"/>
        <w:numPr>
          <w:ilvl w:val="0"/>
          <w:numId w:val="2"/>
        </w:numPr>
        <w:spacing w:after="129"/>
        <w:ind w:right="29"/>
        <w:rPr>
          <w:b/>
        </w:rPr>
      </w:pPr>
      <w:r w:rsidRPr="00F42AB5">
        <w:rPr>
          <w:b/>
          <w:sz w:val="30"/>
        </w:rPr>
        <w:t>Порядок введения и отмена действия Положения</w:t>
      </w:r>
    </w:p>
    <w:p w:rsidR="00E27689" w:rsidRDefault="00F42AB5" w:rsidP="00F42AB5">
      <w:pPr>
        <w:spacing w:after="3" w:line="367" w:lineRule="auto"/>
        <w:ind w:right="57"/>
        <w:jc w:val="both"/>
      </w:pPr>
      <w:r w:rsidRPr="00F42AB5">
        <w:rPr>
          <w:noProof/>
          <w:sz w:val="28"/>
          <w:szCs w:val="28"/>
        </w:rPr>
        <w:t>5.1 П</w:t>
      </w:r>
      <w:proofErr w:type="spellStart"/>
      <w:r w:rsidRPr="00F42AB5">
        <w:rPr>
          <w:sz w:val="28"/>
          <w:szCs w:val="28"/>
        </w:rPr>
        <w:t>оложение</w:t>
      </w:r>
      <w:proofErr w:type="spellEnd"/>
      <w:r>
        <w:rPr>
          <w:sz w:val="28"/>
        </w:rPr>
        <w:t xml:space="preserve"> о социальном партнерстве вступает в законную силу, на правах локального акта, с момента издания соответствующего приказа директора ОУ.</w:t>
      </w:r>
    </w:p>
    <w:p w:rsidR="00E27689" w:rsidRDefault="00F42AB5">
      <w:pPr>
        <w:tabs>
          <w:tab w:val="center" w:pos="4588"/>
        </w:tabs>
        <w:spacing w:after="3"/>
      </w:pPr>
      <w:r>
        <w:rPr>
          <w:sz w:val="28"/>
        </w:rPr>
        <w:t>5.2. Действие отменяется или приостанавливается в том же порядке.</w:t>
      </w:r>
    </w:p>
    <w:sectPr w:rsidR="00E27689" w:rsidSect="006D7552">
      <w:type w:val="continuous"/>
      <w:pgSz w:w="11909" w:h="16834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527C"/>
    <w:multiLevelType w:val="multilevel"/>
    <w:tmpl w:val="67DA786C"/>
    <w:lvl w:ilvl="0">
      <w:start w:val="4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06799D"/>
    <w:multiLevelType w:val="hybridMultilevel"/>
    <w:tmpl w:val="B2B8E3D2"/>
    <w:lvl w:ilvl="0" w:tplc="75940D2C">
      <w:start w:val="5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89"/>
    <w:rsid w:val="006D7552"/>
    <w:rsid w:val="006E3E38"/>
    <w:rsid w:val="00A71787"/>
    <w:rsid w:val="00B473EF"/>
    <w:rsid w:val="00E27689"/>
    <w:rsid w:val="00F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DECE"/>
  <w15:docId w15:val="{139C709F-2D4C-409C-BA3B-9FCB66DA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78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Колюшка</dc:creator>
  <cp:keywords/>
  <cp:lastModifiedBy>user</cp:lastModifiedBy>
  <cp:revision>5</cp:revision>
  <cp:lastPrinted>2022-11-14T06:06:00Z</cp:lastPrinted>
  <dcterms:created xsi:type="dcterms:W3CDTF">2022-11-11T12:04:00Z</dcterms:created>
  <dcterms:modified xsi:type="dcterms:W3CDTF">2022-11-18T08:40:00Z</dcterms:modified>
</cp:coreProperties>
</file>